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15F" w:rsidRPr="006018BB" w:rsidRDefault="0077615F" w:rsidP="0077615F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018BB">
        <w:rPr>
          <w:rFonts w:ascii="Times New Roman" w:hAnsi="Times New Roman" w:cs="Times New Roman"/>
          <w:sz w:val="24"/>
          <w:szCs w:val="24"/>
        </w:rPr>
        <w:t>Приложение</w:t>
      </w:r>
    </w:p>
    <w:p w:rsidR="0077615F" w:rsidRPr="006018BB" w:rsidRDefault="0077615F" w:rsidP="0077615F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6018BB">
        <w:rPr>
          <w:rFonts w:ascii="Times New Roman" w:hAnsi="Times New Roman" w:cs="Times New Roman"/>
          <w:sz w:val="24"/>
          <w:szCs w:val="24"/>
        </w:rPr>
        <w:t xml:space="preserve">к распоряжению ПАО «Россети Московский регион» </w:t>
      </w:r>
    </w:p>
    <w:p w:rsidR="0077615F" w:rsidRPr="006018BB" w:rsidRDefault="0077615F" w:rsidP="0077615F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6018BB">
        <w:rPr>
          <w:rFonts w:ascii="Times New Roman" w:hAnsi="Times New Roman" w:cs="Times New Roman"/>
          <w:sz w:val="24"/>
          <w:szCs w:val="24"/>
        </w:rPr>
        <w:t>от _______________ № ______</w:t>
      </w:r>
    </w:p>
    <w:p w:rsidR="00972C09" w:rsidRDefault="00972C09" w:rsidP="00972C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2C09" w:rsidRDefault="00972C09" w:rsidP="00972C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2C09" w:rsidRPr="00972C09" w:rsidRDefault="00972C09" w:rsidP="00972C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C09">
        <w:rPr>
          <w:rFonts w:ascii="Times New Roman" w:hAnsi="Times New Roman" w:cs="Times New Roman"/>
          <w:b/>
          <w:sz w:val="28"/>
          <w:szCs w:val="28"/>
        </w:rPr>
        <w:t>Налоговые гарантии</w:t>
      </w:r>
      <w:r>
        <w:rPr>
          <w:rFonts w:ascii="Times New Roman" w:hAnsi="Times New Roman" w:cs="Times New Roman"/>
          <w:b/>
          <w:sz w:val="28"/>
          <w:szCs w:val="28"/>
        </w:rPr>
        <w:t xml:space="preserve"> и заверения</w:t>
      </w:r>
    </w:p>
    <w:p w:rsidR="00972C09" w:rsidRDefault="00972C09" w:rsidP="00972C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2C09" w:rsidRPr="006018BB" w:rsidRDefault="00972C09" w:rsidP="00972C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126B" w:rsidRDefault="00BF233D" w:rsidP="0077615F">
      <w:pPr>
        <w:shd w:val="clear" w:color="auto" w:fill="FFFFFF"/>
        <w:spacing w:after="0"/>
        <w:ind w:firstLine="702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043FD0">
        <w:rPr>
          <w:rFonts w:ascii="Times New Roman" w:hAnsi="Times New Roman" w:cs="Times New Roman"/>
          <w:b/>
          <w:sz w:val="24"/>
          <w:szCs w:val="24"/>
        </w:rPr>
        <w:t>В</w:t>
      </w:r>
      <w:r w:rsidR="0077615F">
        <w:rPr>
          <w:rFonts w:ascii="Times New Roman" w:hAnsi="Times New Roman" w:cs="Times New Roman"/>
          <w:b/>
          <w:sz w:val="24"/>
          <w:szCs w:val="24"/>
        </w:rPr>
        <w:t>ключить в раздел типовых форм договоров «Гарантии и заверения»/</w:t>
      </w:r>
      <w:r w:rsidR="00043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615F">
        <w:rPr>
          <w:rFonts w:ascii="Times New Roman" w:hAnsi="Times New Roman" w:cs="Times New Roman"/>
          <w:b/>
          <w:sz w:val="24"/>
          <w:szCs w:val="24"/>
        </w:rPr>
        <w:t xml:space="preserve">«Требования к заключению договора»/ </w:t>
      </w:r>
      <w:r w:rsidR="00043FD0">
        <w:rPr>
          <w:rFonts w:ascii="Times New Roman" w:hAnsi="Times New Roman" w:cs="Times New Roman"/>
          <w:b/>
          <w:sz w:val="24"/>
          <w:szCs w:val="24"/>
        </w:rPr>
        <w:t xml:space="preserve">«Обязанности </w:t>
      </w:r>
      <w:r w:rsidR="00043FD0">
        <w:rPr>
          <w:rFonts w:ascii="Times New Roman" w:hAnsi="Times New Roman" w:cs="Times New Roman"/>
          <w:b/>
          <w:i/>
          <w:sz w:val="24"/>
          <w:szCs w:val="24"/>
        </w:rPr>
        <w:t>Контрагента</w:t>
      </w:r>
      <w:r>
        <w:rPr>
          <w:rStyle w:val="af3"/>
          <w:rFonts w:ascii="Times New Roman" w:hAnsi="Times New Roman" w:cs="Times New Roman"/>
          <w:b/>
          <w:i/>
          <w:sz w:val="24"/>
          <w:szCs w:val="24"/>
        </w:rPr>
        <w:footnoteReference w:id="1"/>
      </w:r>
      <w:r w:rsidR="00043FD0">
        <w:rPr>
          <w:rFonts w:ascii="Times New Roman" w:hAnsi="Times New Roman" w:cs="Times New Roman"/>
          <w:b/>
          <w:sz w:val="24"/>
          <w:szCs w:val="24"/>
        </w:rPr>
        <w:t>»</w:t>
      </w:r>
      <w:r w:rsidR="0077615F">
        <w:rPr>
          <w:rStyle w:val="af3"/>
          <w:rFonts w:ascii="Times New Roman" w:hAnsi="Times New Roman" w:cs="Times New Roman"/>
          <w:b/>
          <w:sz w:val="24"/>
          <w:szCs w:val="24"/>
        </w:rPr>
        <w:footnoteReference w:id="2"/>
      </w:r>
      <w:r w:rsidR="0077615F">
        <w:rPr>
          <w:rFonts w:ascii="Times New Roman" w:hAnsi="Times New Roman" w:cs="Times New Roman"/>
          <w:b/>
          <w:sz w:val="24"/>
          <w:szCs w:val="24"/>
        </w:rPr>
        <w:t xml:space="preserve"> либо изложить </w:t>
      </w:r>
      <w:r>
        <w:rPr>
          <w:rFonts w:ascii="Times New Roman" w:hAnsi="Times New Roman" w:cs="Times New Roman"/>
          <w:b/>
          <w:sz w:val="24"/>
          <w:szCs w:val="24"/>
        </w:rPr>
        <w:t xml:space="preserve">соответствующие гарантии </w:t>
      </w:r>
      <w:r w:rsidR="0077615F">
        <w:rPr>
          <w:rFonts w:ascii="Times New Roman" w:hAnsi="Times New Roman" w:cs="Times New Roman"/>
          <w:b/>
          <w:sz w:val="24"/>
          <w:szCs w:val="24"/>
        </w:rPr>
        <w:t xml:space="preserve">в новой редакции </w:t>
      </w:r>
      <w:r>
        <w:rPr>
          <w:rFonts w:ascii="Times New Roman" w:hAnsi="Times New Roman" w:cs="Times New Roman"/>
          <w:b/>
          <w:sz w:val="24"/>
          <w:szCs w:val="24"/>
        </w:rPr>
        <w:t>(при наличии в тексте типовой формы договора аналогичных условий)</w:t>
      </w:r>
      <w:r w:rsidR="00043FD0">
        <w:rPr>
          <w:rFonts w:ascii="Times New Roman" w:hAnsi="Times New Roman" w:cs="Times New Roman"/>
          <w:b/>
          <w:sz w:val="24"/>
          <w:szCs w:val="24"/>
        </w:rPr>
        <w:t>:</w:t>
      </w:r>
    </w:p>
    <w:p w:rsidR="005F126B" w:rsidRDefault="00463984" w:rsidP="0077615F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Х.Х</w:t>
      </w:r>
      <w:r w:rsidR="00043FD0">
        <w:rPr>
          <w:rFonts w:ascii="Times New Roman" w:hAnsi="Times New Roman" w:cs="Times New Roman"/>
          <w:sz w:val="24"/>
          <w:szCs w:val="24"/>
        </w:rPr>
        <w:t xml:space="preserve">. </w:t>
      </w:r>
      <w:r w:rsidR="00043FD0">
        <w:rPr>
          <w:rFonts w:ascii="Times New Roman" w:hAnsi="Times New Roman" w:cs="Times New Roman"/>
          <w:i/>
          <w:spacing w:val="-4"/>
          <w:sz w:val="24"/>
          <w:szCs w:val="24"/>
        </w:rPr>
        <w:t xml:space="preserve">Контрагент </w:t>
      </w:r>
      <w:r w:rsidRPr="00463984">
        <w:rPr>
          <w:rFonts w:ascii="Times New Roman" w:hAnsi="Times New Roman" w:cs="Times New Roman"/>
          <w:spacing w:val="-4"/>
          <w:sz w:val="24"/>
          <w:szCs w:val="24"/>
        </w:rPr>
        <w:t xml:space="preserve">заверяет и </w:t>
      </w:r>
      <w:r w:rsidR="00043FD0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гарантирует, что:</w:t>
      </w:r>
    </w:p>
    <w:p w:rsidR="005F126B" w:rsidRDefault="00043FD0" w:rsidP="0077615F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ЕГРЮЛ</w:t>
      </w:r>
      <w:r w:rsidR="00463984">
        <w:rPr>
          <w:rStyle w:val="af3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3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5F126B" w:rsidRDefault="00043FD0" w:rsidP="0077615F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его исполнительный орган находится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функции управления по месту регистрации юридического лица и в нем нет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дисквалифицированных лиц;</w:t>
      </w:r>
      <w:r w:rsidR="0086690D">
        <w:rPr>
          <w:rStyle w:val="af3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4"/>
      </w:r>
    </w:p>
    <w:p w:rsidR="005F126B" w:rsidRDefault="00043FD0" w:rsidP="0077615F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5F126B" w:rsidRDefault="00043FD0" w:rsidP="0077615F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</w:t>
      </w:r>
      <w:r w:rsidR="001C235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является лицензируемой;</w:t>
      </w:r>
    </w:p>
    <w:p w:rsidR="005F126B" w:rsidRDefault="00043FD0" w:rsidP="0077615F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5F126B" w:rsidRDefault="00043FD0" w:rsidP="0077615F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5F126B" w:rsidRDefault="00043FD0" w:rsidP="0077615F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5F126B" w:rsidRDefault="00043FD0" w:rsidP="0077615F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5F126B" w:rsidRDefault="00043FD0" w:rsidP="0077615F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своевременно и в полном объеме уплачивает налоги, сборы и страховые взносы;</w:t>
      </w:r>
    </w:p>
    <w:p w:rsidR="005F126B" w:rsidRDefault="00043FD0" w:rsidP="0077615F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отражает в налоговой отчетности по НДС все суммы НДС, предъявленные </w:t>
      </w:r>
      <w:r w:rsidR="00BF233D">
        <w:rPr>
          <w:rFonts w:ascii="Times New Roman" w:hAnsi="Times New Roman" w:cs="Times New Roman"/>
          <w:i/>
          <w:spacing w:val="-2"/>
          <w:sz w:val="24"/>
          <w:szCs w:val="24"/>
        </w:rPr>
        <w:t>Обществу</w:t>
      </w:r>
      <w:r w:rsidR="00BF233D">
        <w:rPr>
          <w:rStyle w:val="af3"/>
          <w:rFonts w:ascii="Times New Roman" w:hAnsi="Times New Roman" w:cs="Times New Roman"/>
          <w:i/>
          <w:spacing w:val="-2"/>
          <w:sz w:val="24"/>
          <w:szCs w:val="24"/>
        </w:rPr>
        <w:footnoteReference w:id="5"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5F126B" w:rsidRDefault="00043FD0" w:rsidP="0077615F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5F126B" w:rsidRDefault="00043FD0" w:rsidP="0077615F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отражает реквизиты прослеживаемости товаров в первичных документах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счет-фактурах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выставленных </w:t>
      </w:r>
      <w:r>
        <w:rPr>
          <w:rFonts w:ascii="Times New Roman" w:hAnsi="Times New Roman" w:cs="Times New Roman"/>
          <w:i/>
          <w:spacing w:val="-2"/>
          <w:sz w:val="24"/>
          <w:szCs w:val="24"/>
        </w:rPr>
        <w:t>Обществ</w:t>
      </w:r>
      <w:r w:rsidR="00BF233D">
        <w:rPr>
          <w:rFonts w:ascii="Times New Roman" w:hAnsi="Times New Roman" w:cs="Times New Roman"/>
          <w:i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требованиями законодательства, в случае поставки товаров, подлежащих прослеживаемости.</w:t>
      </w:r>
    </w:p>
    <w:p w:rsidR="005F126B" w:rsidRDefault="00043FD0" w:rsidP="0077615F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информирует </w:t>
      </w:r>
      <w:r>
        <w:rPr>
          <w:rFonts w:ascii="Times New Roman" w:hAnsi="Times New Roman" w:cs="Times New Roman"/>
          <w:i/>
          <w:spacing w:val="-2"/>
          <w:sz w:val="24"/>
          <w:szCs w:val="24"/>
        </w:rPr>
        <w:t>Обществ</w:t>
      </w:r>
      <w:r w:rsidR="00BF233D">
        <w:rPr>
          <w:rFonts w:ascii="Times New Roman" w:hAnsi="Times New Roman" w:cs="Times New Roman"/>
          <w:i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признании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Контрагента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банкротом, в срок не позднее 10 (десяти) рабочих дней,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вступления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законную силу решения арбитражного суда.</w:t>
      </w:r>
    </w:p>
    <w:p w:rsidR="00463984" w:rsidRDefault="00463984" w:rsidP="0077615F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заверения являются существенными для </w:t>
      </w:r>
      <w:r w:rsidR="00244FA8" w:rsidRPr="00244F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Общества</w:t>
      </w:r>
      <w:r w:rsidRPr="004639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3984" w:rsidRDefault="00463984" w:rsidP="0077615F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26B" w:rsidRDefault="00BF233D" w:rsidP="00BF233D">
      <w:pPr>
        <w:pStyle w:val="a5"/>
        <w:keepNext/>
        <w:spacing w:before="120"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</w:rPr>
        <w:t>2. Включить в раздел типовых форм договоров</w:t>
      </w:r>
      <w:r w:rsidR="00043FD0">
        <w:rPr>
          <w:rFonts w:ascii="Times New Roman" w:hAnsi="Times New Roman" w:cs="Times New Roman"/>
        </w:rPr>
        <w:t xml:space="preserve"> </w:t>
      </w:r>
      <w:r w:rsidR="00043FD0" w:rsidRPr="00BF233D">
        <w:rPr>
          <w:rFonts w:ascii="Times New Roman" w:hAnsi="Times New Roman" w:cs="Times New Roman"/>
          <w:b/>
        </w:rPr>
        <w:t>«Ответственность сторон»</w:t>
      </w:r>
      <w:r>
        <w:rPr>
          <w:rFonts w:ascii="Times New Roman" w:hAnsi="Times New Roman" w:cs="Times New Roman"/>
          <w:b/>
        </w:rPr>
        <w:t xml:space="preserve">/ «Ответственность </w:t>
      </w:r>
      <w:r w:rsidRPr="00BF233D">
        <w:rPr>
          <w:rFonts w:ascii="Times New Roman" w:hAnsi="Times New Roman" w:cs="Times New Roman"/>
          <w:b/>
          <w:i/>
        </w:rPr>
        <w:t>Контрагента</w:t>
      </w:r>
      <w:r>
        <w:rPr>
          <w:rFonts w:ascii="Times New Roman" w:hAnsi="Times New Roman" w:cs="Times New Roman"/>
          <w:b/>
        </w:rPr>
        <w:t>»</w:t>
      </w:r>
      <w:r>
        <w:rPr>
          <w:rStyle w:val="af3"/>
          <w:rFonts w:ascii="Times New Roman" w:hAnsi="Times New Roman" w:cs="Times New Roman"/>
          <w:b/>
        </w:rPr>
        <w:footnoteReference w:id="6"/>
      </w:r>
      <w:r>
        <w:rPr>
          <w:rFonts w:ascii="Times New Roman" w:hAnsi="Times New Roman" w:cs="Times New Roman"/>
          <w:b/>
        </w:rPr>
        <w:t xml:space="preserve"> либо изложить</w:t>
      </w:r>
      <w:r w:rsidR="00802F85">
        <w:rPr>
          <w:rFonts w:ascii="Times New Roman" w:hAnsi="Times New Roman" w:cs="Times New Roman"/>
          <w:b/>
        </w:rPr>
        <w:t xml:space="preserve"> соответствующие положения</w:t>
      </w:r>
      <w:r>
        <w:rPr>
          <w:rFonts w:ascii="Times New Roman" w:hAnsi="Times New Roman" w:cs="Times New Roman"/>
          <w:b/>
        </w:rPr>
        <w:t xml:space="preserve"> в новой редакции (при наличии в тексте типовой формы договора аналогичных условий)</w:t>
      </w:r>
      <w:r w:rsidR="00043FD0" w:rsidRPr="00BF233D">
        <w:rPr>
          <w:rFonts w:ascii="Times New Roman" w:hAnsi="Times New Roman" w:cs="Times New Roman"/>
          <w:b/>
        </w:rPr>
        <w:t>:</w:t>
      </w:r>
    </w:p>
    <w:p w:rsidR="005F126B" w:rsidRDefault="001C2351" w:rsidP="0077615F">
      <w:pPr>
        <w:widowControl w:val="0"/>
        <w:tabs>
          <w:tab w:val="left" w:pos="1276"/>
          <w:tab w:val="left" w:pos="1418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Х.1</w:t>
      </w:r>
      <w:r w:rsidR="00043FD0">
        <w:rPr>
          <w:rFonts w:ascii="Times New Roman" w:hAnsi="Times New Roman" w:cs="Times New Roman"/>
          <w:sz w:val="24"/>
          <w:szCs w:val="24"/>
        </w:rPr>
        <w:t xml:space="preserve">. </w:t>
      </w:r>
      <w:r w:rsidR="00043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="00043FD0">
        <w:rPr>
          <w:rFonts w:ascii="Times New Roman" w:hAnsi="Times New Roman" w:cs="Times New Roman"/>
          <w:i/>
          <w:spacing w:val="-2"/>
          <w:sz w:val="24"/>
          <w:szCs w:val="24"/>
        </w:rPr>
        <w:t>Контрагент</w:t>
      </w:r>
      <w:r w:rsidR="00043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нарушит </w:t>
      </w:r>
      <w:r w:rsidR="00463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заверения и/или </w:t>
      </w:r>
      <w:r w:rsidR="00043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гарантии (любую одну, несколько или все вместе), указанные в </w:t>
      </w:r>
      <w:r w:rsidR="00043FD0">
        <w:rPr>
          <w:rFonts w:ascii="Times New Roman" w:hAnsi="Times New Roman" w:cs="Times New Roman"/>
          <w:sz w:val="24"/>
          <w:szCs w:val="24"/>
        </w:rPr>
        <w:t xml:space="preserve">п. </w:t>
      </w:r>
      <w:r w:rsidR="00043FD0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463984">
        <w:rPr>
          <w:rFonts w:ascii="Times New Roman" w:hAnsi="Times New Roman" w:cs="Times New Roman"/>
          <w:sz w:val="24"/>
          <w:szCs w:val="24"/>
        </w:rPr>
        <w:t>.Х</w:t>
      </w:r>
      <w:r w:rsidR="00043FD0">
        <w:rPr>
          <w:rFonts w:ascii="Times New Roman" w:hAnsi="Times New Roman" w:cs="Times New Roman"/>
          <w:sz w:val="24"/>
          <w:szCs w:val="24"/>
        </w:rPr>
        <w:t>. настоящего Договора</w:t>
      </w:r>
      <w:r w:rsidR="00043FD0">
        <w:rPr>
          <w:rFonts w:ascii="Times New Roman" w:eastAsia="Times New Roman" w:hAnsi="Times New Roman" w:cs="Times New Roman"/>
          <w:sz w:val="24"/>
          <w:szCs w:val="24"/>
          <w:lang w:eastAsia="ru-RU"/>
        </w:rPr>
        <w:t>, и это повлечет:</w:t>
      </w:r>
    </w:p>
    <w:p w:rsidR="005F126B" w:rsidRDefault="00043FD0" w:rsidP="0077615F">
      <w:pPr>
        <w:widowControl w:val="0"/>
        <w:tabs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i/>
          <w:spacing w:val="-2"/>
          <w:sz w:val="24"/>
          <w:szCs w:val="24"/>
        </w:rPr>
        <w:t>Обществ</w:t>
      </w:r>
      <w:r w:rsidR="001C2351">
        <w:rPr>
          <w:rFonts w:ascii="Times New Roman" w:hAnsi="Times New Roman" w:cs="Times New Roman"/>
          <w:i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или)</w:t>
      </w:r>
    </w:p>
    <w:p w:rsidR="005F126B" w:rsidRDefault="00043FD0" w:rsidP="0077615F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i/>
          <w:spacing w:val="-2"/>
          <w:sz w:val="24"/>
          <w:szCs w:val="24"/>
        </w:rPr>
        <w:t>Общества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i/>
          <w:spacing w:val="-2"/>
          <w:sz w:val="24"/>
          <w:szCs w:val="24"/>
        </w:rPr>
        <w:t>Обществ</w:t>
      </w:r>
      <w:r w:rsidR="001C2351">
        <w:rPr>
          <w:rFonts w:ascii="Times New Roman" w:hAnsi="Times New Roman" w:cs="Times New Roman"/>
          <w:i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>
        <w:rPr>
          <w:rFonts w:ascii="Times New Roman" w:hAnsi="Times New Roman" w:cs="Times New Roman"/>
          <w:i/>
          <w:spacing w:val="-2"/>
          <w:sz w:val="24"/>
          <w:szCs w:val="24"/>
        </w:rPr>
        <w:t>Контрагент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возместить </w:t>
      </w:r>
      <w:r>
        <w:rPr>
          <w:rFonts w:ascii="Times New Roman" w:hAnsi="Times New Roman" w:cs="Times New Roman"/>
          <w:i/>
          <w:spacing w:val="-2"/>
          <w:sz w:val="24"/>
          <w:szCs w:val="24"/>
        </w:rPr>
        <w:t>Обществ</w:t>
      </w:r>
      <w:r w:rsidR="001C2351">
        <w:rPr>
          <w:rFonts w:ascii="Times New Roman" w:hAnsi="Times New Roman" w:cs="Times New Roman"/>
          <w:i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убытки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</w:t>
      </w:r>
      <w:r w:rsidR="001C235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C2351" w:rsidRPr="001C23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Общество</w:t>
      </w:r>
      <w:r w:rsidR="001C2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понес</w:t>
      </w:r>
      <w:r w:rsidR="001C2351">
        <w:rPr>
          <w:rFonts w:ascii="Times New Roman" w:eastAsia="Times New Roman" w:hAnsi="Times New Roman" w:cs="Times New Roman"/>
          <w:sz w:val="24"/>
          <w:szCs w:val="24"/>
          <w:lang w:eastAsia="ru-RU"/>
        </w:rPr>
        <w:t>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вследствие таких нарушений. </w:t>
      </w:r>
    </w:p>
    <w:p w:rsidR="005F126B" w:rsidRDefault="001C2351" w:rsidP="0077615F">
      <w:pPr>
        <w:shd w:val="clear" w:color="auto" w:fill="FFFFFF"/>
        <w:spacing w:after="0"/>
        <w:ind w:firstLine="702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Х.2</w:t>
      </w:r>
      <w:r w:rsidR="00043FD0">
        <w:rPr>
          <w:rFonts w:ascii="Times New Roman" w:hAnsi="Times New Roman" w:cs="Times New Roman"/>
          <w:sz w:val="24"/>
          <w:szCs w:val="24"/>
        </w:rPr>
        <w:t xml:space="preserve">. </w:t>
      </w:r>
      <w:r w:rsidR="00043FD0">
        <w:rPr>
          <w:rFonts w:ascii="Times New Roman" w:hAnsi="Times New Roman" w:cs="Times New Roman"/>
          <w:i/>
          <w:spacing w:val="-2"/>
          <w:sz w:val="24"/>
          <w:szCs w:val="24"/>
        </w:rPr>
        <w:t>Контрагент</w:t>
      </w:r>
      <w:r w:rsidR="00043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ст. 406.1 Гражданского кодекса Российской Федерации возмещает </w:t>
      </w:r>
      <w:r w:rsidR="00043FD0">
        <w:rPr>
          <w:rFonts w:ascii="Times New Roman" w:hAnsi="Times New Roman" w:cs="Times New Roman"/>
          <w:i/>
          <w:spacing w:val="-2"/>
          <w:sz w:val="24"/>
          <w:szCs w:val="24"/>
        </w:rPr>
        <w:t>Обществ</w:t>
      </w:r>
      <w:r>
        <w:rPr>
          <w:rFonts w:ascii="Times New Roman" w:hAnsi="Times New Roman" w:cs="Times New Roman"/>
          <w:i/>
          <w:spacing w:val="-2"/>
          <w:sz w:val="24"/>
          <w:szCs w:val="24"/>
        </w:rPr>
        <w:t>у</w:t>
      </w:r>
      <w:r w:rsidR="00043FD0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="00043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убытки последнего, возникшие в случаях, указанных в </w:t>
      </w:r>
      <w:r w:rsidR="00043FD0">
        <w:rPr>
          <w:rFonts w:ascii="Times New Roman" w:hAnsi="Times New Roman" w:cs="Times New Roman"/>
          <w:sz w:val="24"/>
          <w:szCs w:val="24"/>
        </w:rPr>
        <w:t xml:space="preserve">п. </w:t>
      </w:r>
      <w:r w:rsidR="00043FD0"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.1</w:t>
      </w:r>
      <w:r w:rsidR="00043FD0">
        <w:rPr>
          <w:rFonts w:ascii="Times New Roman" w:hAnsi="Times New Roman" w:cs="Times New Roman"/>
          <w:sz w:val="24"/>
          <w:szCs w:val="24"/>
        </w:rPr>
        <w:t>. настоящего Договора</w:t>
      </w:r>
      <w:r w:rsidR="00043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="00043FD0">
        <w:rPr>
          <w:rFonts w:ascii="Times New Roman" w:hAnsi="Times New Roman" w:cs="Times New Roman"/>
          <w:i/>
          <w:spacing w:val="-2"/>
          <w:sz w:val="24"/>
          <w:szCs w:val="24"/>
        </w:rPr>
        <w:t>Контрагента</w:t>
      </w:r>
      <w:r w:rsidR="00043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возместить имущественные потери.</w:t>
      </w:r>
    </w:p>
    <w:sectPr w:rsidR="005F126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D8D" w:rsidRDefault="00935D8D">
      <w:pPr>
        <w:spacing w:after="0" w:line="240" w:lineRule="auto"/>
      </w:pPr>
      <w:r>
        <w:separator/>
      </w:r>
    </w:p>
  </w:endnote>
  <w:endnote w:type="continuationSeparator" w:id="0">
    <w:p w:rsidR="00935D8D" w:rsidRDefault="00935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D8D" w:rsidRDefault="00935D8D">
      <w:pPr>
        <w:spacing w:after="0" w:line="240" w:lineRule="auto"/>
      </w:pPr>
      <w:r>
        <w:separator/>
      </w:r>
    </w:p>
  </w:footnote>
  <w:footnote w:type="continuationSeparator" w:id="0">
    <w:p w:rsidR="00935D8D" w:rsidRDefault="00935D8D">
      <w:pPr>
        <w:spacing w:after="0" w:line="240" w:lineRule="auto"/>
      </w:pPr>
      <w:r>
        <w:continuationSeparator/>
      </w:r>
    </w:p>
  </w:footnote>
  <w:footnote w:id="1">
    <w:p w:rsidR="00BF233D" w:rsidRPr="00BF233D" w:rsidRDefault="00BF233D">
      <w:pPr>
        <w:pStyle w:val="af1"/>
        <w:rPr>
          <w:rFonts w:ascii="Times New Roman" w:hAnsi="Times New Roman" w:cs="Times New Roman"/>
          <w:sz w:val="20"/>
          <w:szCs w:val="20"/>
        </w:rPr>
      </w:pPr>
      <w:r w:rsidRPr="00BF233D">
        <w:rPr>
          <w:rStyle w:val="af3"/>
          <w:rFonts w:ascii="Times New Roman" w:hAnsi="Times New Roman" w:cs="Times New Roman"/>
          <w:sz w:val="20"/>
          <w:szCs w:val="20"/>
        </w:rPr>
        <w:footnoteRef/>
      </w:r>
      <w:r w:rsidRPr="00BF233D">
        <w:rPr>
          <w:rFonts w:ascii="Times New Roman" w:hAnsi="Times New Roman" w:cs="Times New Roman"/>
          <w:sz w:val="20"/>
          <w:szCs w:val="20"/>
        </w:rPr>
        <w:t xml:space="preserve"> Наименование Контрагента указывается в соответствии с типовой формой договора (например, Поставщик, Исполнитель, Подрядчик)</w:t>
      </w:r>
      <w:r w:rsidR="00244FA8">
        <w:rPr>
          <w:rFonts w:ascii="Times New Roman" w:hAnsi="Times New Roman" w:cs="Times New Roman"/>
          <w:sz w:val="20"/>
          <w:szCs w:val="20"/>
        </w:rPr>
        <w:t>.</w:t>
      </w:r>
    </w:p>
  </w:footnote>
  <w:footnote w:id="2">
    <w:p w:rsidR="0077615F" w:rsidRPr="00BF233D" w:rsidRDefault="0077615F">
      <w:pPr>
        <w:pStyle w:val="af1"/>
        <w:rPr>
          <w:rFonts w:ascii="Times New Roman" w:hAnsi="Times New Roman" w:cs="Times New Roman"/>
          <w:sz w:val="20"/>
          <w:szCs w:val="20"/>
        </w:rPr>
      </w:pPr>
      <w:r w:rsidRPr="00BF233D">
        <w:rPr>
          <w:rStyle w:val="af3"/>
          <w:rFonts w:ascii="Times New Roman" w:hAnsi="Times New Roman" w:cs="Times New Roman"/>
          <w:sz w:val="20"/>
          <w:szCs w:val="20"/>
        </w:rPr>
        <w:footnoteRef/>
      </w:r>
      <w:r w:rsidR="00BF233D" w:rsidRPr="00BF233D">
        <w:rPr>
          <w:rFonts w:ascii="Times New Roman" w:hAnsi="Times New Roman" w:cs="Times New Roman"/>
          <w:sz w:val="20"/>
          <w:szCs w:val="20"/>
        </w:rPr>
        <w:t xml:space="preserve"> В зависимости от наличия раздела в соответствующей типовой форме договора</w:t>
      </w:r>
      <w:r w:rsidR="001C2351">
        <w:rPr>
          <w:rFonts w:ascii="Times New Roman" w:hAnsi="Times New Roman" w:cs="Times New Roman"/>
          <w:sz w:val="20"/>
          <w:szCs w:val="20"/>
        </w:rPr>
        <w:t xml:space="preserve">, </w:t>
      </w:r>
      <w:r w:rsidR="00BF233D" w:rsidRPr="00BF233D">
        <w:rPr>
          <w:rFonts w:ascii="Times New Roman" w:hAnsi="Times New Roman" w:cs="Times New Roman"/>
          <w:sz w:val="20"/>
          <w:szCs w:val="20"/>
        </w:rPr>
        <w:t xml:space="preserve"> </w:t>
      </w:r>
      <w:r w:rsidRPr="00BF233D">
        <w:rPr>
          <w:rFonts w:ascii="Times New Roman" w:hAnsi="Times New Roman" w:cs="Times New Roman"/>
          <w:sz w:val="20"/>
          <w:szCs w:val="20"/>
        </w:rPr>
        <w:t xml:space="preserve">либо </w:t>
      </w:r>
      <w:r w:rsidR="00BF233D" w:rsidRPr="00BF233D">
        <w:rPr>
          <w:rFonts w:ascii="Times New Roman" w:hAnsi="Times New Roman" w:cs="Times New Roman"/>
          <w:sz w:val="20"/>
          <w:szCs w:val="20"/>
        </w:rPr>
        <w:t xml:space="preserve">в </w:t>
      </w:r>
      <w:r w:rsidRPr="00BF233D">
        <w:rPr>
          <w:rFonts w:ascii="Times New Roman" w:hAnsi="Times New Roman" w:cs="Times New Roman"/>
          <w:sz w:val="20"/>
          <w:szCs w:val="20"/>
        </w:rPr>
        <w:t xml:space="preserve">иной наиболее близкий по смыслу раздел, при отсутствии любого из </w:t>
      </w:r>
      <w:proofErr w:type="gramStart"/>
      <w:r w:rsidRPr="00BF233D">
        <w:rPr>
          <w:rFonts w:ascii="Times New Roman" w:hAnsi="Times New Roman" w:cs="Times New Roman"/>
          <w:sz w:val="20"/>
          <w:szCs w:val="20"/>
        </w:rPr>
        <w:t>перечисленных</w:t>
      </w:r>
      <w:proofErr w:type="gramEnd"/>
      <w:r w:rsidR="00244FA8">
        <w:rPr>
          <w:rFonts w:ascii="Times New Roman" w:hAnsi="Times New Roman" w:cs="Times New Roman"/>
          <w:sz w:val="20"/>
          <w:szCs w:val="20"/>
        </w:rPr>
        <w:t>.</w:t>
      </w:r>
    </w:p>
  </w:footnote>
  <w:footnote w:id="3">
    <w:p w:rsidR="00463984" w:rsidRPr="00463984" w:rsidRDefault="00463984">
      <w:pPr>
        <w:pStyle w:val="af1"/>
        <w:rPr>
          <w:rFonts w:ascii="Times New Roman" w:hAnsi="Times New Roman" w:cs="Times New Roman"/>
          <w:sz w:val="20"/>
          <w:szCs w:val="20"/>
        </w:rPr>
      </w:pPr>
      <w:r w:rsidRPr="00463984">
        <w:rPr>
          <w:rStyle w:val="af3"/>
          <w:rFonts w:ascii="Times New Roman" w:hAnsi="Times New Roman" w:cs="Times New Roman"/>
          <w:sz w:val="20"/>
          <w:szCs w:val="20"/>
        </w:rPr>
        <w:footnoteRef/>
      </w:r>
      <w:r w:rsidRPr="00463984">
        <w:rPr>
          <w:rFonts w:ascii="Times New Roman" w:hAnsi="Times New Roman" w:cs="Times New Roman"/>
          <w:sz w:val="20"/>
          <w:szCs w:val="20"/>
        </w:rPr>
        <w:t xml:space="preserve"> </w:t>
      </w:r>
      <w:r w:rsidRPr="00463984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ИП заменить на «ЕГРИП»</w:t>
      </w:r>
      <w:r w:rsidR="00244FA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</w:footnote>
  <w:footnote w:id="4">
    <w:p w:rsidR="0086690D" w:rsidRPr="0086690D" w:rsidRDefault="0086690D">
      <w:pPr>
        <w:pStyle w:val="af1"/>
        <w:rPr>
          <w:rFonts w:ascii="Times New Roman" w:hAnsi="Times New Roman" w:cs="Times New Roman"/>
          <w:sz w:val="20"/>
          <w:szCs w:val="20"/>
        </w:rPr>
      </w:pPr>
      <w:r w:rsidRPr="0086690D">
        <w:rPr>
          <w:rStyle w:val="af3"/>
          <w:rFonts w:ascii="Times New Roman" w:hAnsi="Times New Roman" w:cs="Times New Roman"/>
          <w:sz w:val="20"/>
          <w:szCs w:val="20"/>
        </w:rPr>
        <w:footnoteRef/>
      </w:r>
      <w:r w:rsidRPr="0086690D">
        <w:rPr>
          <w:rFonts w:ascii="Times New Roman" w:hAnsi="Times New Roman" w:cs="Times New Roman"/>
          <w:sz w:val="20"/>
          <w:szCs w:val="20"/>
        </w:rPr>
        <w:t xml:space="preserve"> Буллит не применяется к ИП</w:t>
      </w:r>
      <w:r w:rsidR="00244FA8">
        <w:rPr>
          <w:rFonts w:ascii="Times New Roman" w:hAnsi="Times New Roman" w:cs="Times New Roman"/>
          <w:sz w:val="20"/>
          <w:szCs w:val="20"/>
        </w:rPr>
        <w:t>.</w:t>
      </w:r>
    </w:p>
  </w:footnote>
  <w:footnote w:id="5">
    <w:p w:rsidR="00BF233D" w:rsidRPr="00BF233D" w:rsidRDefault="00BF233D">
      <w:pPr>
        <w:pStyle w:val="af1"/>
        <w:rPr>
          <w:rFonts w:ascii="Times New Roman" w:hAnsi="Times New Roman" w:cs="Times New Roman"/>
          <w:sz w:val="20"/>
          <w:szCs w:val="20"/>
        </w:rPr>
      </w:pPr>
      <w:r w:rsidRPr="00BF233D">
        <w:rPr>
          <w:rStyle w:val="af3"/>
          <w:rFonts w:ascii="Times New Roman" w:hAnsi="Times New Roman" w:cs="Times New Roman"/>
          <w:sz w:val="20"/>
          <w:szCs w:val="20"/>
        </w:rPr>
        <w:footnoteRef/>
      </w:r>
      <w:r w:rsidRPr="00BF233D">
        <w:rPr>
          <w:rFonts w:ascii="Times New Roman" w:hAnsi="Times New Roman" w:cs="Times New Roman"/>
          <w:sz w:val="20"/>
          <w:szCs w:val="20"/>
        </w:rPr>
        <w:t xml:space="preserve"> Наименование Общества указывается в соответствии с типовой формой договора (например, Покупатель, Заказчик)</w:t>
      </w:r>
      <w:r w:rsidR="00244FA8">
        <w:rPr>
          <w:rFonts w:ascii="Times New Roman" w:hAnsi="Times New Roman" w:cs="Times New Roman"/>
          <w:sz w:val="20"/>
          <w:szCs w:val="20"/>
        </w:rPr>
        <w:t>.</w:t>
      </w:r>
    </w:p>
  </w:footnote>
  <w:footnote w:id="6">
    <w:p w:rsidR="00BF233D" w:rsidRPr="001C2351" w:rsidRDefault="00BF233D">
      <w:pPr>
        <w:pStyle w:val="af1"/>
        <w:rPr>
          <w:rFonts w:ascii="Times New Roman" w:hAnsi="Times New Roman" w:cs="Times New Roman"/>
          <w:sz w:val="20"/>
          <w:szCs w:val="20"/>
        </w:rPr>
      </w:pPr>
      <w:r w:rsidRPr="001C2351">
        <w:rPr>
          <w:rStyle w:val="af3"/>
          <w:rFonts w:ascii="Times New Roman" w:hAnsi="Times New Roman" w:cs="Times New Roman"/>
          <w:sz w:val="20"/>
          <w:szCs w:val="20"/>
        </w:rPr>
        <w:footnoteRef/>
      </w:r>
      <w:r w:rsidRPr="001C2351">
        <w:rPr>
          <w:rFonts w:ascii="Times New Roman" w:hAnsi="Times New Roman" w:cs="Times New Roman"/>
          <w:sz w:val="20"/>
          <w:szCs w:val="20"/>
        </w:rPr>
        <w:t xml:space="preserve"> </w:t>
      </w:r>
      <w:r w:rsidR="001C2351" w:rsidRPr="001C2351">
        <w:rPr>
          <w:rFonts w:ascii="Times New Roman" w:hAnsi="Times New Roman" w:cs="Times New Roman"/>
          <w:sz w:val="20"/>
          <w:szCs w:val="20"/>
        </w:rPr>
        <w:t xml:space="preserve">В зависимости от наличия раздела в соответствующей типовой форме договора,  либо в иной наиболее близкий по смыслу раздел, при отсутствии любого из </w:t>
      </w:r>
      <w:proofErr w:type="gramStart"/>
      <w:r w:rsidR="001C2351" w:rsidRPr="001C2351">
        <w:rPr>
          <w:rFonts w:ascii="Times New Roman" w:hAnsi="Times New Roman" w:cs="Times New Roman"/>
          <w:sz w:val="20"/>
          <w:szCs w:val="20"/>
        </w:rPr>
        <w:t>перечисленных</w:t>
      </w:r>
      <w:proofErr w:type="gramEnd"/>
      <w:r w:rsidR="00244FA8">
        <w:rPr>
          <w:rFonts w:ascii="Times New Roman" w:hAnsi="Times New Roman" w:cs="Times New Roman"/>
          <w:sz w:val="20"/>
          <w:szCs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84A2C"/>
    <w:multiLevelType w:val="hybridMultilevel"/>
    <w:tmpl w:val="700030F2"/>
    <w:lvl w:ilvl="0" w:tplc="13D642F0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59C2CB0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810AD75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779E6BF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BEAE9EA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F54E66D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969EC91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FE6AB19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8D06C5AA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">
    <w:nsid w:val="74EA0C9B"/>
    <w:multiLevelType w:val="hybridMultilevel"/>
    <w:tmpl w:val="9794A810"/>
    <w:lvl w:ilvl="0" w:tplc="FD0EBB08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965EF976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B2A8844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DC02F55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6FD4988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B740BF7E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DC8A2F2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2F7AA976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B17ED996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26B"/>
    <w:rsid w:val="00043FD0"/>
    <w:rsid w:val="0011147D"/>
    <w:rsid w:val="001C2351"/>
    <w:rsid w:val="00244FA8"/>
    <w:rsid w:val="002C3CD9"/>
    <w:rsid w:val="00463984"/>
    <w:rsid w:val="004C76FD"/>
    <w:rsid w:val="005F126B"/>
    <w:rsid w:val="00740FB6"/>
    <w:rsid w:val="0077615F"/>
    <w:rsid w:val="00802F85"/>
    <w:rsid w:val="0086690D"/>
    <w:rsid w:val="00935D8D"/>
    <w:rsid w:val="00972C09"/>
    <w:rsid w:val="009F49B2"/>
    <w:rsid w:val="00A47C49"/>
    <w:rsid w:val="00BF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CB8CC-AA53-463F-88FB-DEDAA954D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Латфуллина Татьяна Григорьевна</dc:creator>
  <cp:lastModifiedBy>Кремнев Александр Сергеевич</cp:lastModifiedBy>
  <cp:revision>2</cp:revision>
  <dcterms:created xsi:type="dcterms:W3CDTF">2026-02-13T11:43:00Z</dcterms:created>
  <dcterms:modified xsi:type="dcterms:W3CDTF">2026-02-13T11:43:00Z</dcterms:modified>
</cp:coreProperties>
</file>